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0D" w:rsidRPr="00600C0D" w:rsidRDefault="00600C0D" w:rsidP="00600C0D">
      <w:pPr>
        <w:tabs>
          <w:tab w:val="left" w:pos="2715"/>
        </w:tabs>
        <w:rPr>
          <w:rFonts w:asciiTheme="majorHAnsi" w:hAnsiTheme="majorHAnsi"/>
          <w:b/>
          <w:i/>
          <w:sz w:val="44"/>
          <w:szCs w:val="44"/>
        </w:rPr>
      </w:pPr>
      <w:r>
        <w:tab/>
      </w:r>
      <w:r w:rsidRPr="00600C0D">
        <w:rPr>
          <w:rFonts w:asciiTheme="majorHAnsi" w:hAnsiTheme="majorHAnsi"/>
          <w:b/>
          <w:i/>
          <w:sz w:val="44"/>
          <w:szCs w:val="44"/>
        </w:rPr>
        <w:t>ОТЧЕТ</w:t>
      </w:r>
    </w:p>
    <w:p w:rsidR="00600C0D" w:rsidRDefault="00600C0D" w:rsidP="00600C0D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ЗА 2023 г. ЗА КУЛТУРНО -МАСОВАТА И БИБЛИОТЕЧНА ДЕЙНОСТ НА  НЧ''ХРИСТО СМИРНЕНСКИ - 1941г.''</w:t>
      </w:r>
    </w:p>
    <w:p w:rsidR="00600C0D" w:rsidRDefault="00600C0D" w:rsidP="00600C0D">
      <w:pPr>
        <w:rPr>
          <w:rFonts w:asciiTheme="majorHAnsi" w:hAnsiTheme="majorHAnsi"/>
          <w:sz w:val="36"/>
          <w:szCs w:val="36"/>
        </w:rPr>
      </w:pPr>
    </w:p>
    <w:p w:rsidR="00600C0D" w:rsidRP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Културно-масова дейност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1.На 21.01.2023 г. организирахме за жените от селото отбелязване на празника Бабинден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2.На 22.02.2023 г. участвахме в награждаването на обществениците  за 2022 г. на община Балчик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3.На 1.03.2023 г.групата за автентичен фолклор"Сенокоски славеи" участва в програмата послучай деня на самодееца,проведен в град Балчик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4.На 03.03.2023 г. послучай трети март,поднесохме венци и цветя пред паметниците в селото.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5.На 08.03.2023 г. бе организирано Осмомартенско тържество за жените от селото и околните села.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6.На 08.04.2023 г.Групата за автентичен фолклор"Сенокоски славеи" участва в празника Лазаровден гр.Балчик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7.На 13.05.2023 г.  участвахме в празника "Летен Атанасовден" с.Оброчище,общ.Балчик.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8.На 01.06.2023 г. поднесохме венци пред паметниците в селото и участвахме в концерт-заря посветен на Ботев и загиналите за свободата на България.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9.На 04.08.2023 г.групата за автентичен фолклор участва в организираната "Лятна фиеста" гр.Балчик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10.На 25.08.2023 г.участвахме в Международен форум "Българско наследство" гр.Балчик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11. На 27.08.2023 г.участвахме в XXIV Добруджански фолклорен събор "Богородица" гр.Генерал Тошево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12. На 04.09.2023 г. взехме участие в празника на сливата в с.Дропла,общ.Балчик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13. На 13.09.2023 г. започна ремонта на покрива на читалището по европейски проект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lastRenderedPageBreak/>
        <w:t>14. На 23 и 27.10.2023 г.участвахме в предизборните концерти на двамата кандидат кметове на селото.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15.На 01.11.2023 г. във връзка с Деня на народните будители,подредихме изложба на книги от български писатели.Съвместно с децата от  училището в село Сенокос,подготвихме и представихме пред жителите на селото рецитал по стихове на Христо Смирненски - патрон на читалището. 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16. На 31.11.2023 г. завърши ремонта на читалището по програма  на МИРГ"Шабла-Каварна-Балчик".Комисия от община Балчик и фирма"Монолит"гр.Добрич,приеха обекта.                                                                               17.От 18 до 22 декември 2023 г.подредихме фото изложба в чита лището с материали отразяващи протичането на ремонта на покрива.Към изложбата изявиха интерес много жители от село Сенокос и околните села.</w:t>
      </w:r>
    </w:p>
    <w:p w:rsidR="00600C0D" w:rsidRDefault="00600C0D" w:rsidP="00600C0D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Библиотечна дейност:</w:t>
      </w:r>
      <w:r>
        <w:rPr>
          <w:rFonts w:asciiTheme="majorHAnsi" w:hAnsiTheme="majorHAnsi"/>
          <w:i/>
          <w:sz w:val="32"/>
          <w:szCs w:val="32"/>
        </w:rPr>
        <w:t xml:space="preserve">Все още библиотеката не работи поради отстраняване на пораженията от пода и тавана.                                                                                </w:t>
      </w:r>
    </w:p>
    <w:p w:rsidR="00600C0D" w:rsidRPr="00600C0D" w:rsidRDefault="00600C0D" w:rsidP="00600C0D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600C0D" w:rsidRDefault="00600C0D" w:rsidP="00600C0D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600C0D" w:rsidRDefault="00600C0D" w:rsidP="00600C0D">
      <w:pPr>
        <w:tabs>
          <w:tab w:val="left" w:pos="3585"/>
        </w:tabs>
        <w:spacing w:after="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</w:t>
      </w:r>
      <w:r>
        <w:rPr>
          <w:rFonts w:asciiTheme="majorHAnsi" w:hAnsiTheme="majorHAnsi"/>
          <w:i/>
          <w:sz w:val="32"/>
          <w:szCs w:val="32"/>
        </w:rPr>
        <w:t>Изготвил:</w:t>
      </w:r>
    </w:p>
    <w:p w:rsidR="00600C0D" w:rsidRDefault="00600C0D" w:rsidP="00600C0D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                              /чит.секретар С.Тодорова/</w:t>
      </w:r>
    </w:p>
    <w:p w:rsidR="00600C0D" w:rsidRDefault="00600C0D" w:rsidP="00600C0D">
      <w:pPr>
        <w:rPr>
          <w:rFonts w:asciiTheme="majorHAnsi" w:hAnsiTheme="majorHAnsi"/>
          <w:sz w:val="32"/>
          <w:szCs w:val="32"/>
        </w:rPr>
      </w:pPr>
    </w:p>
    <w:p w:rsidR="00600C0D" w:rsidRDefault="00600C0D" w:rsidP="00600C0D">
      <w:pPr>
        <w:tabs>
          <w:tab w:val="left" w:pos="945"/>
        </w:tabs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>Читалищно настоятелство:</w:t>
      </w:r>
    </w:p>
    <w:p w:rsidR="00600C0D" w:rsidRDefault="00600C0D" w:rsidP="00600C0D">
      <w:pPr>
        <w:ind w:firstLine="708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1.Георги Йорданов Георгиев - Председател</w:t>
      </w:r>
    </w:p>
    <w:p w:rsidR="00600C0D" w:rsidRDefault="00600C0D" w:rsidP="00600C0D">
      <w:pPr>
        <w:ind w:firstLine="708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2.Николинка Желева Николова</w:t>
      </w:r>
    </w:p>
    <w:p w:rsidR="00600C0D" w:rsidRDefault="00600C0D" w:rsidP="00600C0D">
      <w:pPr>
        <w:ind w:firstLine="708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3.Каля Стефанова Вълкова</w:t>
      </w:r>
    </w:p>
    <w:p w:rsidR="00600C0D" w:rsidRDefault="00600C0D" w:rsidP="00600C0D">
      <w:pPr>
        <w:tabs>
          <w:tab w:val="left" w:pos="1035"/>
        </w:tabs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>Проверителна комисия:</w:t>
      </w:r>
    </w:p>
    <w:p w:rsidR="00600C0D" w:rsidRDefault="00600C0D" w:rsidP="00600C0D">
      <w:pPr>
        <w:ind w:firstLine="708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1.Марияна Димитрова Стоянова</w:t>
      </w:r>
    </w:p>
    <w:p w:rsidR="00600C0D" w:rsidRDefault="00600C0D" w:rsidP="00600C0D">
      <w:pPr>
        <w:ind w:firstLine="708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2.Тодор Гичев Цанев</w:t>
      </w:r>
    </w:p>
    <w:p w:rsidR="00CD7DF4" w:rsidRPr="00600C0D" w:rsidRDefault="00600C0D" w:rsidP="00600C0D">
      <w:pPr>
        <w:ind w:firstLine="708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3.Стоянка Василева Господинова</w:t>
      </w:r>
    </w:p>
    <w:sectPr w:rsidR="00CD7DF4" w:rsidRPr="00600C0D" w:rsidSect="0060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C0D"/>
    <w:rsid w:val="00373578"/>
    <w:rsid w:val="00600C0D"/>
    <w:rsid w:val="00822C5D"/>
    <w:rsid w:val="00C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2024-03-20T12:54:00Z</dcterms:created>
  <dcterms:modified xsi:type="dcterms:W3CDTF">2024-03-20T13:32:00Z</dcterms:modified>
</cp:coreProperties>
</file>